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78" w:rsidRDefault="00345778" w:rsidP="00E17B47">
      <w:pPr>
        <w:pStyle w:val="Kop2"/>
      </w:pPr>
    </w:p>
    <w:p w:rsidR="00345778" w:rsidRDefault="00345778" w:rsidP="00E17B47">
      <w:pPr>
        <w:pStyle w:val="Kop2"/>
      </w:pPr>
    </w:p>
    <w:p w:rsidR="00345778" w:rsidRDefault="00345778" w:rsidP="00E17B47">
      <w:pPr>
        <w:pStyle w:val="Kop2"/>
      </w:pPr>
    </w:p>
    <w:p w:rsidR="00345778" w:rsidRDefault="00345778" w:rsidP="00E17B47">
      <w:pPr>
        <w:pStyle w:val="Kop2"/>
      </w:pPr>
    </w:p>
    <w:p w:rsidR="00345778" w:rsidRDefault="00345778" w:rsidP="00E17B47">
      <w:pPr>
        <w:pStyle w:val="Kop2"/>
      </w:pPr>
    </w:p>
    <w:p w:rsidR="00516132" w:rsidRDefault="00E17B47" w:rsidP="00E17B47">
      <w:pPr>
        <w:pStyle w:val="Kop2"/>
      </w:pPr>
      <w:r>
        <w:t>Overzicht gewijzigde reglementen Bondsvademecum</w:t>
      </w:r>
    </w:p>
    <w:p w:rsidR="00E17B47" w:rsidRDefault="00E17B47" w:rsidP="00C25CDB"/>
    <w:p w:rsidR="00E17B47" w:rsidRPr="00E17B47" w:rsidRDefault="00E17B47" w:rsidP="00E17B47">
      <w:pPr>
        <w:spacing w:line="360" w:lineRule="auto"/>
        <w:rPr>
          <w:szCs w:val="20"/>
        </w:rPr>
      </w:pPr>
      <w:r w:rsidRPr="00E17B47">
        <w:rPr>
          <w:szCs w:val="20"/>
        </w:rPr>
        <w:t>Hoofdstuk 4.03</w:t>
      </w:r>
      <w:r w:rsidRPr="00E17B47">
        <w:rPr>
          <w:szCs w:val="20"/>
        </w:rPr>
        <w:tab/>
        <w:t>Wedstrijdbepalingen Judo</w:t>
      </w:r>
      <w:r w:rsidRPr="00E17B47">
        <w:rPr>
          <w:szCs w:val="20"/>
        </w:rPr>
        <w:tab/>
      </w:r>
      <w:r w:rsidRPr="00E17B47">
        <w:rPr>
          <w:szCs w:val="20"/>
        </w:rPr>
        <w:tab/>
        <w:t>Wijzigingsdatum 30 januari 2019</w:t>
      </w:r>
    </w:p>
    <w:p w:rsidR="00E17B47" w:rsidRDefault="00E17B47" w:rsidP="00E17B47">
      <w:pPr>
        <w:spacing w:line="360" w:lineRule="auto"/>
        <w:rPr>
          <w:szCs w:val="20"/>
        </w:rPr>
      </w:pPr>
      <w:r w:rsidRPr="00E17B47">
        <w:rPr>
          <w:szCs w:val="20"/>
        </w:rPr>
        <w:t>Hoofdstuk 4.10</w:t>
      </w:r>
      <w:r w:rsidRPr="00E17B47">
        <w:rPr>
          <w:szCs w:val="20"/>
        </w:rPr>
        <w:tab/>
        <w:t>Wedstrijdbepalingen Jiujitsu</w:t>
      </w:r>
      <w:r>
        <w:rPr>
          <w:szCs w:val="20"/>
        </w:rPr>
        <w:tab/>
      </w:r>
      <w:r w:rsidRPr="00E17B47">
        <w:rPr>
          <w:szCs w:val="20"/>
        </w:rPr>
        <w:tab/>
        <w:t>Wijzigingsdatum 30 januari 2019</w:t>
      </w:r>
    </w:p>
    <w:p w:rsidR="00E17B47" w:rsidRDefault="00E17B47" w:rsidP="00E17B47">
      <w:pPr>
        <w:spacing w:line="360" w:lineRule="auto"/>
        <w:rPr>
          <w:szCs w:val="20"/>
        </w:rPr>
      </w:pPr>
    </w:p>
    <w:p w:rsidR="00E17B47" w:rsidRDefault="00E17B47" w:rsidP="00E17B47">
      <w:pPr>
        <w:spacing w:line="360" w:lineRule="auto"/>
        <w:rPr>
          <w:rStyle w:val="Hyperlink"/>
          <w:szCs w:val="20"/>
        </w:rPr>
      </w:pPr>
      <w:r>
        <w:rPr>
          <w:szCs w:val="20"/>
        </w:rPr>
        <w:t xml:space="preserve">Indien u </w:t>
      </w:r>
      <w:r w:rsidR="00D922C5">
        <w:rPr>
          <w:szCs w:val="20"/>
        </w:rPr>
        <w:t xml:space="preserve">van hoofdstuk 4.03 en 4.10 </w:t>
      </w:r>
      <w:r>
        <w:rPr>
          <w:szCs w:val="20"/>
        </w:rPr>
        <w:t xml:space="preserve">een Pdf-bestand wenst te ontvangen waarin de exacte wijzigingen zijn aangegeven, kunt u deze opvragen via </w:t>
      </w:r>
      <w:hyperlink r:id="rId7" w:history="1">
        <w:r w:rsidRPr="00100388">
          <w:rPr>
            <w:rStyle w:val="Hyperlink"/>
            <w:szCs w:val="20"/>
          </w:rPr>
          <w:t>secretariaat@jbn.nl</w:t>
        </w:r>
      </w:hyperlink>
    </w:p>
    <w:p w:rsidR="005F203A" w:rsidRPr="005F203A" w:rsidRDefault="005F203A" w:rsidP="00E17B47">
      <w:pPr>
        <w:spacing w:line="360" w:lineRule="auto"/>
      </w:pPr>
    </w:p>
    <w:p w:rsidR="005F203A" w:rsidRPr="005F203A" w:rsidRDefault="005F203A" w:rsidP="00E17B47">
      <w:pPr>
        <w:spacing w:line="360" w:lineRule="auto"/>
      </w:pPr>
      <w:r w:rsidRPr="005F203A">
        <w:t>Hoofdstuk 2.05c</w:t>
      </w:r>
      <w:r>
        <w:tab/>
        <w:t>WADA dopinglijst 2019</w:t>
      </w:r>
      <w:r>
        <w:tab/>
      </w:r>
      <w:r>
        <w:tab/>
      </w:r>
      <w:r>
        <w:tab/>
        <w:t>plaatsing 6 maart 2019</w:t>
      </w:r>
    </w:p>
    <w:p w:rsidR="005F203A" w:rsidRPr="005F203A" w:rsidRDefault="005F203A" w:rsidP="00E17B47">
      <w:pPr>
        <w:spacing w:line="360" w:lineRule="auto"/>
      </w:pPr>
      <w:r w:rsidRPr="005F203A">
        <w:t>Hoofdstuk 3.04</w:t>
      </w:r>
      <w:r>
        <w:tab/>
        <w:t xml:space="preserve">Hogere </w:t>
      </w:r>
      <w:proofErr w:type="spellStart"/>
      <w:r>
        <w:t>danhouders</w:t>
      </w:r>
      <w:proofErr w:type="spellEnd"/>
      <w:r>
        <w:tab/>
      </w:r>
      <w:r>
        <w:tab/>
      </w:r>
      <w:r>
        <w:tab/>
      </w:r>
      <w:r>
        <w:tab/>
        <w:t>plaatsing 6 maart 2019</w:t>
      </w:r>
    </w:p>
    <w:p w:rsidR="005F203A" w:rsidRPr="005F203A" w:rsidRDefault="005F203A" w:rsidP="00E17B47">
      <w:pPr>
        <w:spacing w:line="360" w:lineRule="auto"/>
      </w:pPr>
      <w:r w:rsidRPr="005F203A">
        <w:t>Bijlage 6.02d</w:t>
      </w:r>
      <w:r>
        <w:tab/>
      </w:r>
      <w:r>
        <w:tab/>
        <w:t>Stroomschema 6</w:t>
      </w:r>
      <w:r w:rsidRPr="005F203A">
        <w:rPr>
          <w:vertAlign w:val="superscript"/>
        </w:rPr>
        <w:t>e</w:t>
      </w:r>
      <w:r>
        <w:t xml:space="preserve"> – 7</w:t>
      </w:r>
      <w:r w:rsidRPr="005F203A">
        <w:rPr>
          <w:vertAlign w:val="superscript"/>
        </w:rPr>
        <w:t>e</w:t>
      </w:r>
      <w:r>
        <w:t xml:space="preserve"> dan judo</w:t>
      </w:r>
      <w:r>
        <w:tab/>
      </w:r>
      <w:r>
        <w:tab/>
        <w:t>plaatsing 6 maart 2019</w:t>
      </w:r>
    </w:p>
    <w:p w:rsidR="005F203A" w:rsidRDefault="005F203A" w:rsidP="00E17B47">
      <w:pPr>
        <w:spacing w:line="360" w:lineRule="auto"/>
      </w:pPr>
      <w:r w:rsidRPr="005F203A">
        <w:t>Hoofdstuk 6.06</w:t>
      </w:r>
      <w:r>
        <w:tab/>
        <w:t xml:space="preserve">Dan- en </w:t>
      </w:r>
      <w:proofErr w:type="spellStart"/>
      <w:r>
        <w:t>kyu</w:t>
      </w:r>
      <w:proofErr w:type="spellEnd"/>
      <w:r>
        <w:t xml:space="preserve">-promotiereglement </w:t>
      </w:r>
      <w:proofErr w:type="spellStart"/>
      <w:r>
        <w:t>jiu-jitsu</w:t>
      </w:r>
      <w:proofErr w:type="spellEnd"/>
      <w:r w:rsidRPr="005F203A">
        <w:rPr>
          <w:vertAlign w:val="superscript"/>
        </w:rPr>
        <w:t>*</w:t>
      </w:r>
      <w:r w:rsidRPr="005F203A">
        <w:rPr>
          <w:vertAlign w:val="superscript"/>
        </w:rPr>
        <w:tab/>
      </w:r>
      <w:r>
        <w:t>Plaatsing 6 maart 2019</w:t>
      </w:r>
    </w:p>
    <w:p w:rsidR="005F203A" w:rsidRDefault="005F203A" w:rsidP="005F203A">
      <w:pPr>
        <w:spacing w:line="360" w:lineRule="auto"/>
        <w:ind w:left="1700" w:firstLine="424"/>
      </w:pPr>
      <w:r>
        <w:rPr>
          <w:vertAlign w:val="superscript"/>
        </w:rPr>
        <w:t>*</w:t>
      </w:r>
      <w:r>
        <w:t xml:space="preserve"> voetnoten aangepast</w:t>
      </w:r>
    </w:p>
    <w:p w:rsidR="005F203A" w:rsidRDefault="005F203A" w:rsidP="005F203A">
      <w:pPr>
        <w:spacing w:line="360" w:lineRule="auto"/>
      </w:pPr>
    </w:p>
    <w:p w:rsidR="004C533C" w:rsidRDefault="004C533C" w:rsidP="005F203A">
      <w:pPr>
        <w:spacing w:line="360" w:lineRule="auto"/>
      </w:pPr>
      <w:r>
        <w:t>Hoofdstuk 3.03</w:t>
      </w:r>
      <w:r>
        <w:tab/>
        <w:t>Eregalerij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plaatsing 2 april 2019</w:t>
      </w:r>
    </w:p>
    <w:p w:rsidR="004C533C" w:rsidRPr="005F203A" w:rsidRDefault="004C533C" w:rsidP="005F203A">
      <w:pPr>
        <w:spacing w:line="360" w:lineRule="auto"/>
      </w:pPr>
      <w:r>
        <w:t>Hoofdstuk 2.03d</w:t>
      </w:r>
      <w:r>
        <w:tab/>
        <w:t>ISR Reglement Seksuele intimidatie 2019</w:t>
      </w:r>
      <w:r>
        <w:tab/>
        <w:t>plaatsing 2 april 2019</w:t>
      </w:r>
    </w:p>
    <w:sectPr w:rsidR="004C533C" w:rsidRPr="005F203A" w:rsidSect="0034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47" w:rsidRDefault="00E17B47">
      <w:r>
        <w:separator/>
      </w:r>
    </w:p>
  </w:endnote>
  <w:endnote w:type="continuationSeparator" w:id="0">
    <w:p w:rsidR="00E17B47" w:rsidRDefault="00E1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edraSans-Medium">
    <w:panose1 w:val="0200060305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Sans-Bold">
    <w:panose1 w:val="0200080305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A9" w:rsidRPr="00AA7492" w:rsidRDefault="007340A9" w:rsidP="007340A9">
    <w:pPr>
      <w:pStyle w:val="Voettekst"/>
      <w:pBdr>
        <w:top w:val="single" w:sz="8" w:space="1" w:color="FF8A00"/>
      </w:pBdr>
      <w:spacing w:after="40"/>
      <w:jc w:val="right"/>
      <w:rPr>
        <w:sz w:val="11"/>
        <w:szCs w:val="13"/>
        <w:lang w:val="en-GB"/>
      </w:rPr>
    </w:pPr>
    <w:r>
      <w:rPr>
        <w:sz w:val="11"/>
        <w:szCs w:val="13"/>
      </w:rPr>
      <w:t xml:space="preserve">Pag. </w:t>
    </w:r>
    <w:r w:rsidR="0063390D" w:rsidRPr="007E5512">
      <w:rPr>
        <w:sz w:val="11"/>
        <w:szCs w:val="13"/>
      </w:rPr>
      <w:fldChar w:fldCharType="begin"/>
    </w:r>
    <w:r w:rsidRPr="007E5512">
      <w:rPr>
        <w:sz w:val="11"/>
        <w:szCs w:val="13"/>
      </w:rPr>
      <w:instrText xml:space="preserve"> PAGE </w:instrText>
    </w:r>
    <w:r w:rsidR="0063390D" w:rsidRPr="007E5512">
      <w:rPr>
        <w:sz w:val="11"/>
        <w:szCs w:val="13"/>
      </w:rPr>
      <w:fldChar w:fldCharType="separate"/>
    </w:r>
    <w:r>
      <w:rPr>
        <w:noProof/>
        <w:sz w:val="11"/>
        <w:szCs w:val="13"/>
      </w:rPr>
      <w:t>2</w:t>
    </w:r>
    <w:r w:rsidR="0063390D" w:rsidRPr="007E5512">
      <w:rPr>
        <w:sz w:val="11"/>
        <w:szCs w:val="13"/>
      </w:rPr>
      <w:fldChar w:fldCharType="end"/>
    </w:r>
    <w:r w:rsidRPr="00AA7492">
      <w:rPr>
        <w:sz w:val="11"/>
        <w:szCs w:val="13"/>
      </w:rPr>
      <w:t>/</w:t>
    </w:r>
    <w:r w:rsidR="0063390D" w:rsidRPr="007E5512">
      <w:rPr>
        <w:sz w:val="11"/>
        <w:szCs w:val="13"/>
      </w:rPr>
      <w:fldChar w:fldCharType="begin"/>
    </w:r>
    <w:r w:rsidRPr="007E5512">
      <w:rPr>
        <w:sz w:val="11"/>
        <w:szCs w:val="13"/>
      </w:rPr>
      <w:instrText xml:space="preserve"> NUMPAGES </w:instrText>
    </w:r>
    <w:r w:rsidR="0063390D" w:rsidRPr="007E5512">
      <w:rPr>
        <w:sz w:val="11"/>
        <w:szCs w:val="13"/>
      </w:rPr>
      <w:fldChar w:fldCharType="separate"/>
    </w:r>
    <w:r w:rsidR="00E17B47">
      <w:rPr>
        <w:noProof/>
        <w:sz w:val="11"/>
        <w:szCs w:val="13"/>
      </w:rPr>
      <w:t>1</w:t>
    </w:r>
    <w:r w:rsidR="0063390D" w:rsidRPr="007E5512">
      <w:rPr>
        <w:sz w:val="11"/>
        <w:szCs w:val="13"/>
      </w:rPr>
      <w:fldChar w:fldCharType="end"/>
    </w:r>
    <w:r>
      <w:rPr>
        <w:sz w:val="11"/>
        <w:szCs w:val="13"/>
      </w:rPr>
      <w:t xml:space="preserve"> | </w:t>
    </w:r>
    <w:r w:rsidR="0063390D">
      <w:rPr>
        <w:sz w:val="11"/>
        <w:szCs w:val="13"/>
      </w:rPr>
      <w:fldChar w:fldCharType="begin"/>
    </w:r>
    <w:r>
      <w:rPr>
        <w:sz w:val="11"/>
        <w:szCs w:val="13"/>
      </w:rPr>
      <w:instrText xml:space="preserve"> CREATEDATE  \@ "d MMMM yyyy"  \* MERGEFORMAT </w:instrText>
    </w:r>
    <w:r w:rsidR="0063390D">
      <w:rPr>
        <w:sz w:val="11"/>
        <w:szCs w:val="13"/>
      </w:rPr>
      <w:fldChar w:fldCharType="separate"/>
    </w:r>
    <w:r w:rsidR="00E17B47">
      <w:rPr>
        <w:noProof/>
        <w:sz w:val="11"/>
        <w:szCs w:val="13"/>
      </w:rPr>
      <w:t>25 februari 2019</w:t>
    </w:r>
    <w:r w:rsidR="0063390D">
      <w:rPr>
        <w:sz w:val="11"/>
        <w:szCs w:val="13"/>
      </w:rPr>
      <w:fldChar w:fldCharType="end"/>
    </w:r>
  </w:p>
  <w:p w:rsidR="007340A9" w:rsidRDefault="007340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DB" w:rsidRPr="00253740" w:rsidRDefault="00C25CDB" w:rsidP="00C25CDB">
    <w:pPr>
      <w:jc w:val="right"/>
      <w:rPr>
        <w:color w:val="ED7102" w:themeColor="accent1"/>
      </w:rPr>
    </w:pPr>
    <w:r w:rsidRPr="00253740">
      <w:rPr>
        <w:color w:val="ED7102" w:themeColor="accent1"/>
        <w:sz w:val="11"/>
        <w:szCs w:val="13"/>
      </w:rPr>
      <w:t xml:space="preserve">Pag. </w:t>
    </w:r>
    <w:r w:rsidRPr="00253740">
      <w:rPr>
        <w:color w:val="ED7102" w:themeColor="accent1"/>
        <w:sz w:val="11"/>
        <w:szCs w:val="13"/>
      </w:rPr>
      <w:fldChar w:fldCharType="begin"/>
    </w:r>
    <w:r w:rsidRPr="00253740">
      <w:rPr>
        <w:color w:val="ED7102" w:themeColor="accent1"/>
        <w:sz w:val="11"/>
        <w:szCs w:val="13"/>
      </w:rPr>
      <w:instrText xml:space="preserve"> PAGE </w:instrText>
    </w:r>
    <w:r w:rsidRPr="00253740">
      <w:rPr>
        <w:color w:val="ED7102" w:themeColor="accent1"/>
        <w:sz w:val="11"/>
        <w:szCs w:val="13"/>
      </w:rPr>
      <w:fldChar w:fldCharType="separate"/>
    </w:r>
    <w:r>
      <w:rPr>
        <w:noProof/>
        <w:color w:val="ED7102" w:themeColor="accent1"/>
        <w:sz w:val="11"/>
        <w:szCs w:val="13"/>
      </w:rPr>
      <w:t>2</w:t>
    </w:r>
    <w:r w:rsidRPr="00253740">
      <w:rPr>
        <w:color w:val="ED7102" w:themeColor="accent1"/>
        <w:sz w:val="11"/>
        <w:szCs w:val="13"/>
      </w:rPr>
      <w:fldChar w:fldCharType="end"/>
    </w:r>
    <w:r w:rsidRPr="00253740">
      <w:rPr>
        <w:color w:val="ED7102" w:themeColor="accent1"/>
        <w:sz w:val="11"/>
        <w:szCs w:val="13"/>
      </w:rPr>
      <w:t>/</w:t>
    </w:r>
    <w:r w:rsidRPr="00253740">
      <w:rPr>
        <w:color w:val="ED7102" w:themeColor="accent1"/>
        <w:sz w:val="11"/>
        <w:szCs w:val="13"/>
      </w:rPr>
      <w:fldChar w:fldCharType="begin"/>
    </w:r>
    <w:r w:rsidRPr="00253740">
      <w:rPr>
        <w:color w:val="ED7102" w:themeColor="accent1"/>
        <w:sz w:val="11"/>
        <w:szCs w:val="13"/>
      </w:rPr>
      <w:instrText xml:space="preserve"> NUMPAGES </w:instrText>
    </w:r>
    <w:r w:rsidRPr="00253740">
      <w:rPr>
        <w:color w:val="ED7102" w:themeColor="accent1"/>
        <w:sz w:val="11"/>
        <w:szCs w:val="13"/>
      </w:rPr>
      <w:fldChar w:fldCharType="separate"/>
    </w:r>
    <w:r w:rsidR="00E17B47">
      <w:rPr>
        <w:noProof/>
        <w:color w:val="ED7102" w:themeColor="accent1"/>
        <w:sz w:val="11"/>
        <w:szCs w:val="13"/>
      </w:rPr>
      <w:t>1</w:t>
    </w:r>
    <w:r w:rsidRPr="00253740">
      <w:rPr>
        <w:color w:val="ED7102" w:themeColor="accent1"/>
        <w:sz w:val="11"/>
        <w:szCs w:val="13"/>
      </w:rPr>
      <w:fldChar w:fldCharType="end"/>
    </w:r>
    <w:r w:rsidRPr="00253740">
      <w:rPr>
        <w:color w:val="ED7102" w:themeColor="accent1"/>
        <w:sz w:val="11"/>
        <w:szCs w:val="13"/>
      </w:rPr>
      <w:t xml:space="preserve"> | </w:t>
    </w:r>
    <w:r w:rsidRPr="00253740">
      <w:rPr>
        <w:color w:val="ED7102" w:themeColor="accent1"/>
        <w:sz w:val="11"/>
        <w:szCs w:val="13"/>
      </w:rPr>
      <w:fldChar w:fldCharType="begin"/>
    </w:r>
    <w:r w:rsidRPr="00253740">
      <w:rPr>
        <w:color w:val="ED7102" w:themeColor="accent1"/>
        <w:sz w:val="11"/>
        <w:szCs w:val="13"/>
      </w:rPr>
      <w:instrText xml:space="preserve"> CREATEDATE  \@ "d MMMM yyyy"  \* MERGEFORMAT </w:instrText>
    </w:r>
    <w:r w:rsidRPr="00253740">
      <w:rPr>
        <w:color w:val="ED7102" w:themeColor="accent1"/>
        <w:sz w:val="11"/>
        <w:szCs w:val="13"/>
      </w:rPr>
      <w:fldChar w:fldCharType="separate"/>
    </w:r>
    <w:r w:rsidR="00E17B47">
      <w:rPr>
        <w:noProof/>
        <w:color w:val="ED7102" w:themeColor="accent1"/>
        <w:sz w:val="11"/>
        <w:szCs w:val="13"/>
      </w:rPr>
      <w:t>25 februari 2019</w:t>
    </w:r>
    <w:r w:rsidRPr="00253740">
      <w:rPr>
        <w:color w:val="ED7102" w:themeColor="accent1"/>
        <w:sz w:val="11"/>
        <w:szCs w:val="13"/>
      </w:rPr>
      <w:fldChar w:fldCharType="end"/>
    </w:r>
  </w:p>
  <w:p w:rsidR="007340A9" w:rsidRPr="00C25CDB" w:rsidRDefault="007340A9" w:rsidP="00C25C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78" w:rsidRPr="00345778" w:rsidRDefault="00345778" w:rsidP="00345778">
    <w:pPr>
      <w:ind w:firstLine="708"/>
      <w:rPr>
        <w:color w:val="ED7102" w:themeColor="accent1"/>
        <w:sz w:val="18"/>
        <w:szCs w:val="18"/>
      </w:rPr>
    </w:pPr>
    <w:r>
      <w:rPr>
        <w:noProof/>
        <w:color w:val="ED7102"/>
      </w:rPr>
      <w:drawing>
        <wp:anchor distT="0" distB="0" distL="114300" distR="114300" simplePos="0" relativeHeight="251792896" behindDoc="1" locked="0" layoutInCell="1" allowOverlap="1" wp14:anchorId="0CF2F497" wp14:editId="5F9DF70E">
          <wp:simplePos x="0" y="0"/>
          <wp:positionH relativeFrom="leftMargin">
            <wp:posOffset>685800</wp:posOffset>
          </wp:positionH>
          <wp:positionV relativeFrom="paragraph">
            <wp:posOffset>-134620</wp:posOffset>
          </wp:positionV>
          <wp:extent cx="446400" cy="4464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BN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778">
      <w:rPr>
        <w:color w:val="ED7102" w:themeColor="accent1"/>
        <w:sz w:val="18"/>
        <w:szCs w:val="18"/>
      </w:rPr>
      <w:t>Overzicht gewijzigde reglementen Bondsvademecum</w:t>
    </w:r>
    <w:r w:rsidRPr="00345778">
      <w:rPr>
        <w:color w:val="ED7102" w:themeColor="accent1"/>
        <w:sz w:val="18"/>
        <w:szCs w:val="18"/>
      </w:rPr>
      <w:tab/>
    </w:r>
    <w:r w:rsidRPr="00345778">
      <w:rPr>
        <w:color w:val="ED7102" w:themeColor="accent1"/>
        <w:sz w:val="18"/>
        <w:szCs w:val="18"/>
      </w:rPr>
      <w:tab/>
    </w:r>
    <w:r w:rsidRPr="00345778">
      <w:rPr>
        <w:color w:val="ED7102" w:themeColor="accent1"/>
        <w:sz w:val="18"/>
        <w:szCs w:val="18"/>
      </w:rPr>
      <w:tab/>
    </w:r>
    <w:r w:rsidR="005F203A">
      <w:rPr>
        <w:color w:val="ED7102" w:themeColor="accent1"/>
        <w:sz w:val="18"/>
        <w:szCs w:val="18"/>
      </w:rPr>
      <w:t>6</w:t>
    </w:r>
    <w:r w:rsidRPr="00345778">
      <w:rPr>
        <w:color w:val="ED7102" w:themeColor="accent1"/>
        <w:sz w:val="18"/>
        <w:szCs w:val="18"/>
      </w:rPr>
      <w:t xml:space="preserve"> </w:t>
    </w:r>
    <w:r w:rsidR="005F203A">
      <w:rPr>
        <w:color w:val="ED7102" w:themeColor="accent1"/>
        <w:sz w:val="18"/>
        <w:szCs w:val="18"/>
      </w:rPr>
      <w:t>maart</w:t>
    </w:r>
    <w:r w:rsidRPr="00345778">
      <w:rPr>
        <w:color w:val="ED7102" w:themeColor="accent1"/>
        <w:sz w:val="18"/>
        <w:szCs w:val="18"/>
      </w:rPr>
      <w:t xml:space="preserve"> 2019</w:t>
    </w:r>
  </w:p>
  <w:p w:rsidR="007340A9" w:rsidRPr="00CE243B" w:rsidRDefault="007340A9" w:rsidP="00CE2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47" w:rsidRDefault="00E17B47">
      <w:r>
        <w:separator/>
      </w:r>
    </w:p>
  </w:footnote>
  <w:footnote w:type="continuationSeparator" w:id="0">
    <w:p w:rsidR="00E17B47" w:rsidRDefault="00E1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3A" w:rsidRDefault="005F20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DB" w:rsidRDefault="00C25CDB">
    <w:pPr>
      <w:pStyle w:val="Koptekst"/>
    </w:pPr>
    <w:r w:rsidRPr="00C25CDB">
      <w:rPr>
        <w:noProof/>
      </w:rPr>
      <w:drawing>
        <wp:anchor distT="0" distB="0" distL="114300" distR="114300" simplePos="0" relativeHeight="251790848" behindDoc="1" locked="0" layoutInCell="1" allowOverlap="1" wp14:anchorId="47E1878E" wp14:editId="53070F67">
          <wp:simplePos x="0" y="0"/>
          <wp:positionH relativeFrom="page">
            <wp:posOffset>6426835</wp:posOffset>
          </wp:positionH>
          <wp:positionV relativeFrom="page">
            <wp:posOffset>565785</wp:posOffset>
          </wp:positionV>
          <wp:extent cx="537845" cy="443865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idden-Logo-J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9" t="31984" r="28287" b="31897"/>
                  <a:stretch/>
                </pic:blipFill>
                <pic:spPr bwMode="auto">
                  <a:xfrm>
                    <a:off x="0" y="0"/>
                    <a:ext cx="53784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CDB">
      <w:rPr>
        <w:noProof/>
      </w:rPr>
      <w:drawing>
        <wp:anchor distT="0" distB="0" distL="114300" distR="114300" simplePos="0" relativeHeight="251763200" behindDoc="1" locked="0" layoutInCell="1" allowOverlap="1" wp14:anchorId="1183125A" wp14:editId="4EBE34F2">
          <wp:simplePos x="0" y="0"/>
          <wp:positionH relativeFrom="page">
            <wp:posOffset>6062980</wp:posOffset>
          </wp:positionH>
          <wp:positionV relativeFrom="page">
            <wp:posOffset>154305</wp:posOffset>
          </wp:positionV>
          <wp:extent cx="1266824" cy="1266828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ingen Logo JBN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4" cy="126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4F" w:rsidRDefault="00C25CDB">
    <w:pPr>
      <w:pStyle w:val="Koptekst"/>
    </w:pPr>
    <w:r w:rsidRPr="00C25CDB">
      <w:rPr>
        <w:noProof/>
      </w:rPr>
      <w:drawing>
        <wp:anchor distT="0" distB="0" distL="114300" distR="114300" simplePos="0" relativeHeight="251659264" behindDoc="1" locked="0" layoutInCell="1" allowOverlap="1" wp14:anchorId="14DF85DB" wp14:editId="224D96AF">
          <wp:simplePos x="0" y="0"/>
          <wp:positionH relativeFrom="page">
            <wp:posOffset>5548630</wp:posOffset>
          </wp:positionH>
          <wp:positionV relativeFrom="page">
            <wp:posOffset>182880</wp:posOffset>
          </wp:positionV>
          <wp:extent cx="1799590" cy="1799590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ingen Logo JB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CDB">
      <w:rPr>
        <w:noProof/>
      </w:rPr>
      <w:drawing>
        <wp:anchor distT="0" distB="0" distL="114300" distR="114300" simplePos="0" relativeHeight="251661312" behindDoc="1" locked="0" layoutInCell="1" allowOverlap="1" wp14:anchorId="5F341261" wp14:editId="3FAE71B9">
          <wp:simplePos x="0" y="0"/>
          <wp:positionH relativeFrom="page">
            <wp:posOffset>6064885</wp:posOffset>
          </wp:positionH>
          <wp:positionV relativeFrom="page">
            <wp:posOffset>765810</wp:posOffset>
          </wp:positionV>
          <wp:extent cx="766445" cy="633730"/>
          <wp:effectExtent l="0" t="0" r="0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idden-Logo-JB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9" t="31984" r="28287" b="31897"/>
                  <a:stretch/>
                </pic:blipFill>
                <pic:spPr bwMode="auto">
                  <a:xfrm>
                    <a:off x="0" y="0"/>
                    <a:ext cx="766445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79B"/>
    <w:multiLevelType w:val="hybridMultilevel"/>
    <w:tmpl w:val="85687288"/>
    <w:lvl w:ilvl="0" w:tplc="A0DECEB4">
      <w:start w:val="6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FC8695E"/>
    <w:multiLevelType w:val="hybridMultilevel"/>
    <w:tmpl w:val="9F74BDA0"/>
    <w:lvl w:ilvl="0" w:tplc="5936FAEA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color w:val="ED7102" w:themeColor="accent1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20662"/>
    <w:multiLevelType w:val="hybridMultilevel"/>
    <w:tmpl w:val="2CC27234"/>
    <w:lvl w:ilvl="0" w:tplc="9D56985A">
      <w:start w:val="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f8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7"/>
    <w:rsid w:val="00003F90"/>
    <w:rsid w:val="0000740B"/>
    <w:rsid w:val="00010666"/>
    <w:rsid w:val="000153BC"/>
    <w:rsid w:val="0001659F"/>
    <w:rsid w:val="000172B1"/>
    <w:rsid w:val="00041C74"/>
    <w:rsid w:val="000429AC"/>
    <w:rsid w:val="00050F81"/>
    <w:rsid w:val="000561AE"/>
    <w:rsid w:val="00063DA2"/>
    <w:rsid w:val="0009039E"/>
    <w:rsid w:val="000B4C88"/>
    <w:rsid w:val="000C0E2D"/>
    <w:rsid w:val="000C4D61"/>
    <w:rsid w:val="000D055F"/>
    <w:rsid w:val="000F45DF"/>
    <w:rsid w:val="000F4849"/>
    <w:rsid w:val="0010442B"/>
    <w:rsid w:val="001201E2"/>
    <w:rsid w:val="00123A13"/>
    <w:rsid w:val="001257FD"/>
    <w:rsid w:val="001413A6"/>
    <w:rsid w:val="00145D94"/>
    <w:rsid w:val="00163FE7"/>
    <w:rsid w:val="00181D27"/>
    <w:rsid w:val="00194532"/>
    <w:rsid w:val="001A0984"/>
    <w:rsid w:val="001A1223"/>
    <w:rsid w:val="001B111C"/>
    <w:rsid w:val="001B7E7D"/>
    <w:rsid w:val="001D5393"/>
    <w:rsid w:val="001D5C59"/>
    <w:rsid w:val="001F0348"/>
    <w:rsid w:val="002058E4"/>
    <w:rsid w:val="00216568"/>
    <w:rsid w:val="00234B69"/>
    <w:rsid w:val="0024207D"/>
    <w:rsid w:val="002556E2"/>
    <w:rsid w:val="0025761D"/>
    <w:rsid w:val="002740FB"/>
    <w:rsid w:val="00274EC0"/>
    <w:rsid w:val="002A51A1"/>
    <w:rsid w:val="002A5430"/>
    <w:rsid w:val="002B1B8A"/>
    <w:rsid w:val="002B7973"/>
    <w:rsid w:val="002C19FD"/>
    <w:rsid w:val="002C7E30"/>
    <w:rsid w:val="002D374B"/>
    <w:rsid w:val="002F1AA2"/>
    <w:rsid w:val="002F37DD"/>
    <w:rsid w:val="002F4D34"/>
    <w:rsid w:val="00307A15"/>
    <w:rsid w:val="00314064"/>
    <w:rsid w:val="0031512B"/>
    <w:rsid w:val="00320440"/>
    <w:rsid w:val="00322F42"/>
    <w:rsid w:val="00341AAB"/>
    <w:rsid w:val="00345778"/>
    <w:rsid w:val="003573A8"/>
    <w:rsid w:val="003676C6"/>
    <w:rsid w:val="0037401E"/>
    <w:rsid w:val="00394336"/>
    <w:rsid w:val="003B58AF"/>
    <w:rsid w:val="003D0C59"/>
    <w:rsid w:val="003E7340"/>
    <w:rsid w:val="003F2F35"/>
    <w:rsid w:val="00405209"/>
    <w:rsid w:val="004079B4"/>
    <w:rsid w:val="00421066"/>
    <w:rsid w:val="004211ED"/>
    <w:rsid w:val="00434810"/>
    <w:rsid w:val="00445343"/>
    <w:rsid w:val="004567C1"/>
    <w:rsid w:val="004673AF"/>
    <w:rsid w:val="00476155"/>
    <w:rsid w:val="00490F46"/>
    <w:rsid w:val="00493D9C"/>
    <w:rsid w:val="004A6EF1"/>
    <w:rsid w:val="004B4968"/>
    <w:rsid w:val="004C533C"/>
    <w:rsid w:val="005025FB"/>
    <w:rsid w:val="005075DD"/>
    <w:rsid w:val="00507E37"/>
    <w:rsid w:val="00516132"/>
    <w:rsid w:val="00520B85"/>
    <w:rsid w:val="0055590A"/>
    <w:rsid w:val="005570E2"/>
    <w:rsid w:val="00573109"/>
    <w:rsid w:val="0058577F"/>
    <w:rsid w:val="005933C3"/>
    <w:rsid w:val="00593414"/>
    <w:rsid w:val="005C05AE"/>
    <w:rsid w:val="005D5E08"/>
    <w:rsid w:val="005D68C9"/>
    <w:rsid w:val="005F203A"/>
    <w:rsid w:val="006154B6"/>
    <w:rsid w:val="006219FB"/>
    <w:rsid w:val="0063390D"/>
    <w:rsid w:val="00634606"/>
    <w:rsid w:val="00644278"/>
    <w:rsid w:val="00645A39"/>
    <w:rsid w:val="00683A1D"/>
    <w:rsid w:val="006C0961"/>
    <w:rsid w:val="006C1CD1"/>
    <w:rsid w:val="00704DA8"/>
    <w:rsid w:val="00706EF0"/>
    <w:rsid w:val="00724514"/>
    <w:rsid w:val="00731237"/>
    <w:rsid w:val="007340A9"/>
    <w:rsid w:val="00735FB5"/>
    <w:rsid w:val="00737567"/>
    <w:rsid w:val="00741913"/>
    <w:rsid w:val="007435DD"/>
    <w:rsid w:val="00771FEA"/>
    <w:rsid w:val="00773EC0"/>
    <w:rsid w:val="0077420E"/>
    <w:rsid w:val="00776CFB"/>
    <w:rsid w:val="0078186A"/>
    <w:rsid w:val="00781F44"/>
    <w:rsid w:val="00785C85"/>
    <w:rsid w:val="007A4EEB"/>
    <w:rsid w:val="007A53C5"/>
    <w:rsid w:val="007B1CA4"/>
    <w:rsid w:val="007C0F60"/>
    <w:rsid w:val="007C6582"/>
    <w:rsid w:val="007C74B7"/>
    <w:rsid w:val="007E5512"/>
    <w:rsid w:val="007F6AA6"/>
    <w:rsid w:val="0080323A"/>
    <w:rsid w:val="00810423"/>
    <w:rsid w:val="008154E5"/>
    <w:rsid w:val="008430A2"/>
    <w:rsid w:val="00844169"/>
    <w:rsid w:val="00857F30"/>
    <w:rsid w:val="00866F0F"/>
    <w:rsid w:val="00875DCB"/>
    <w:rsid w:val="00877538"/>
    <w:rsid w:val="008904A4"/>
    <w:rsid w:val="00890FFC"/>
    <w:rsid w:val="00896A46"/>
    <w:rsid w:val="008C2135"/>
    <w:rsid w:val="008D301E"/>
    <w:rsid w:val="008F04E9"/>
    <w:rsid w:val="008F5C2B"/>
    <w:rsid w:val="008F7F3D"/>
    <w:rsid w:val="00900092"/>
    <w:rsid w:val="00910168"/>
    <w:rsid w:val="00927091"/>
    <w:rsid w:val="00945491"/>
    <w:rsid w:val="009537DD"/>
    <w:rsid w:val="00954617"/>
    <w:rsid w:val="0096030A"/>
    <w:rsid w:val="00970A60"/>
    <w:rsid w:val="009852E9"/>
    <w:rsid w:val="00990096"/>
    <w:rsid w:val="009B384E"/>
    <w:rsid w:val="009B4BC8"/>
    <w:rsid w:val="009C0370"/>
    <w:rsid w:val="009C18EA"/>
    <w:rsid w:val="009C1FF5"/>
    <w:rsid w:val="009D7788"/>
    <w:rsid w:val="009F5906"/>
    <w:rsid w:val="009F7C29"/>
    <w:rsid w:val="00A114AD"/>
    <w:rsid w:val="00A174F7"/>
    <w:rsid w:val="00A66440"/>
    <w:rsid w:val="00A752FF"/>
    <w:rsid w:val="00A81A65"/>
    <w:rsid w:val="00A92BD5"/>
    <w:rsid w:val="00A97F4F"/>
    <w:rsid w:val="00AA1470"/>
    <w:rsid w:val="00AA7492"/>
    <w:rsid w:val="00AA7FF3"/>
    <w:rsid w:val="00AB156D"/>
    <w:rsid w:val="00AC42FD"/>
    <w:rsid w:val="00AE3688"/>
    <w:rsid w:val="00B0051C"/>
    <w:rsid w:val="00B02B8C"/>
    <w:rsid w:val="00B02CAB"/>
    <w:rsid w:val="00B3254E"/>
    <w:rsid w:val="00B85EE1"/>
    <w:rsid w:val="00BA0629"/>
    <w:rsid w:val="00BB045F"/>
    <w:rsid w:val="00BC02F8"/>
    <w:rsid w:val="00BC0E55"/>
    <w:rsid w:val="00BC5A89"/>
    <w:rsid w:val="00BC787F"/>
    <w:rsid w:val="00BD4600"/>
    <w:rsid w:val="00BE4265"/>
    <w:rsid w:val="00BE540C"/>
    <w:rsid w:val="00BF25FE"/>
    <w:rsid w:val="00BF40B4"/>
    <w:rsid w:val="00C10553"/>
    <w:rsid w:val="00C15095"/>
    <w:rsid w:val="00C25CDB"/>
    <w:rsid w:val="00C2730C"/>
    <w:rsid w:val="00C306D2"/>
    <w:rsid w:val="00C42228"/>
    <w:rsid w:val="00C5287B"/>
    <w:rsid w:val="00C5560B"/>
    <w:rsid w:val="00C67CF7"/>
    <w:rsid w:val="00C82850"/>
    <w:rsid w:val="00CA48A8"/>
    <w:rsid w:val="00CB4D71"/>
    <w:rsid w:val="00CC16E1"/>
    <w:rsid w:val="00CC7C65"/>
    <w:rsid w:val="00CE243B"/>
    <w:rsid w:val="00CF49D1"/>
    <w:rsid w:val="00D00B63"/>
    <w:rsid w:val="00D05DAC"/>
    <w:rsid w:val="00D108FA"/>
    <w:rsid w:val="00D214C9"/>
    <w:rsid w:val="00D2275C"/>
    <w:rsid w:val="00D31E24"/>
    <w:rsid w:val="00D35B56"/>
    <w:rsid w:val="00D43249"/>
    <w:rsid w:val="00D922C5"/>
    <w:rsid w:val="00D9264B"/>
    <w:rsid w:val="00D9784F"/>
    <w:rsid w:val="00DB755A"/>
    <w:rsid w:val="00DE5D09"/>
    <w:rsid w:val="00E125C1"/>
    <w:rsid w:val="00E163E2"/>
    <w:rsid w:val="00E17B47"/>
    <w:rsid w:val="00E221E0"/>
    <w:rsid w:val="00E23997"/>
    <w:rsid w:val="00E241F9"/>
    <w:rsid w:val="00E41E12"/>
    <w:rsid w:val="00E42CA8"/>
    <w:rsid w:val="00E604A8"/>
    <w:rsid w:val="00E6585A"/>
    <w:rsid w:val="00E7726D"/>
    <w:rsid w:val="00E9341B"/>
    <w:rsid w:val="00EA40AC"/>
    <w:rsid w:val="00EA7235"/>
    <w:rsid w:val="00EB06C4"/>
    <w:rsid w:val="00ED23E1"/>
    <w:rsid w:val="00ED66FD"/>
    <w:rsid w:val="00EF6B04"/>
    <w:rsid w:val="00F11D78"/>
    <w:rsid w:val="00F13016"/>
    <w:rsid w:val="00F151BF"/>
    <w:rsid w:val="00F42D41"/>
    <w:rsid w:val="00F43662"/>
    <w:rsid w:val="00F4542A"/>
    <w:rsid w:val="00F61633"/>
    <w:rsid w:val="00F62F98"/>
    <w:rsid w:val="00F64FC1"/>
    <w:rsid w:val="00F91DAC"/>
    <w:rsid w:val="00F939A4"/>
    <w:rsid w:val="00F962F9"/>
    <w:rsid w:val="00FA30AA"/>
    <w:rsid w:val="00FD3E05"/>
    <w:rsid w:val="00FD7270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8a00"/>
    </o:shapedefaults>
    <o:shapelayout v:ext="edit">
      <o:idmap v:ext="edit" data="1"/>
    </o:shapelayout>
  </w:shapeDefaults>
  <w:decimalSymbol w:val=","/>
  <w:listSeparator w:val=";"/>
  <w14:docId w14:val="5AFE9639"/>
  <w15:docId w15:val="{C9BF2C0F-BA54-42F3-B3F0-ACB0479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08"/>
    <w:pPr>
      <w:spacing w:line="288" w:lineRule="auto"/>
    </w:pPr>
    <w:rPr>
      <w:rFonts w:ascii="Verdana" w:hAnsi="Verdana"/>
      <w:color w:val="404040" w:themeColor="text1" w:themeTint="BF"/>
      <w:szCs w:val="24"/>
    </w:rPr>
  </w:style>
  <w:style w:type="paragraph" w:styleId="Kop1">
    <w:name w:val="heading 1"/>
    <w:basedOn w:val="Standaard"/>
    <w:next w:val="Standaard"/>
    <w:link w:val="Kop1Char"/>
    <w:qFormat/>
    <w:rsid w:val="00C25CDB"/>
    <w:pPr>
      <w:keepNext/>
      <w:keepLines/>
      <w:spacing w:before="240"/>
      <w:outlineLvl w:val="0"/>
    </w:pPr>
    <w:rPr>
      <w:rFonts w:eastAsiaTheme="majorEastAsia" w:cstheme="majorBidi"/>
      <w:color w:val="ED7102" w:themeColor="accent1"/>
      <w:sz w:val="25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5D5E08"/>
    <w:pPr>
      <w:keepNext/>
      <w:keepLines/>
      <w:spacing w:before="40"/>
      <w:outlineLvl w:val="1"/>
    </w:pPr>
    <w:rPr>
      <w:rFonts w:ascii="FedraSans-Medium" w:eastAsiaTheme="majorEastAsia" w:hAnsi="FedraSans-Medium" w:cstheme="majorBidi"/>
      <w:color w:val="ED7102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25CDB"/>
    <w:pPr>
      <w:keepNext/>
      <w:keepLines/>
      <w:spacing w:before="40"/>
      <w:outlineLvl w:val="2"/>
    </w:pPr>
    <w:rPr>
      <w:rFonts w:eastAsiaTheme="majorEastAsia" w:cstheme="majorBidi"/>
      <w:i/>
      <w:color w:val="ED710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25CDB"/>
    <w:rPr>
      <w:color w:val="0000FF"/>
      <w:u w:val="single"/>
    </w:rPr>
  </w:style>
  <w:style w:type="paragraph" w:styleId="Koptekst">
    <w:name w:val="header"/>
    <w:basedOn w:val="Standaard"/>
    <w:rsid w:val="00C25C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25CD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Standaardalinea-lettertype"/>
    <w:semiHidden/>
    <w:rsid w:val="00C25CDB"/>
    <w:rPr>
      <w:rFonts w:ascii="Courier New" w:hAnsi="Courier New" w:cs="Courier New"/>
      <w:sz w:val="20"/>
      <w:szCs w:val="20"/>
    </w:rPr>
  </w:style>
  <w:style w:type="character" w:styleId="Paginanummer">
    <w:name w:val="page number"/>
    <w:basedOn w:val="Standaardalinea-lettertype"/>
    <w:rsid w:val="00C25CDB"/>
  </w:style>
  <w:style w:type="character" w:customStyle="1" w:styleId="VoettekstChar">
    <w:name w:val="Voettekst Char"/>
    <w:basedOn w:val="Standaardalinea-lettertype"/>
    <w:link w:val="Voettekst"/>
    <w:rsid w:val="00C25CDB"/>
    <w:rPr>
      <w:rFonts w:ascii="Verdana" w:hAnsi="Verdana"/>
      <w:color w:val="404040" w:themeColor="text1" w:themeTint="BF"/>
      <w:sz w:val="18"/>
      <w:szCs w:val="24"/>
    </w:rPr>
  </w:style>
  <w:style w:type="paragraph" w:customStyle="1" w:styleId="adresblok">
    <w:name w:val="!adresblok"/>
    <w:basedOn w:val="Standaard"/>
    <w:rsid w:val="00C25CDB"/>
    <w:pPr>
      <w:tabs>
        <w:tab w:val="left" w:pos="1134"/>
        <w:tab w:val="left" w:pos="1418"/>
      </w:tabs>
      <w:spacing w:after="120"/>
    </w:pPr>
  </w:style>
  <w:style w:type="paragraph" w:styleId="Ballontekst">
    <w:name w:val="Balloon Text"/>
    <w:basedOn w:val="Standaard"/>
    <w:link w:val="BallontekstChar"/>
    <w:semiHidden/>
    <w:unhideWhenUsed/>
    <w:rsid w:val="00C25CD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5CDB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briefcategorien">
    <w:name w:val="brief_categorieën"/>
    <w:basedOn w:val="Standaard"/>
    <w:rsid w:val="00C25CDB"/>
    <w:rPr>
      <w:color w:val="A6A6A6" w:themeColor="background1" w:themeShade="A6"/>
      <w:sz w:val="16"/>
      <w:szCs w:val="16"/>
    </w:rPr>
  </w:style>
  <w:style w:type="paragraph" w:styleId="Geenafstand">
    <w:name w:val="No Spacing"/>
    <w:uiPriority w:val="1"/>
    <w:qFormat/>
    <w:rsid w:val="00C25CDB"/>
    <w:rPr>
      <w:rFonts w:ascii="Verdana" w:hAnsi="Verdana"/>
      <w:color w:val="595959" w:themeColor="text1" w:themeTint="A6"/>
      <w:sz w:val="19"/>
      <w:szCs w:val="24"/>
    </w:rPr>
  </w:style>
  <w:style w:type="paragraph" w:customStyle="1" w:styleId="JBNadres">
    <w:name w:val="JBN_adres"/>
    <w:basedOn w:val="Voettekst"/>
    <w:rsid w:val="00C25CDB"/>
    <w:pPr>
      <w:spacing w:line="240" w:lineRule="auto"/>
    </w:pPr>
    <w:rPr>
      <w:color w:val="ED7102" w:themeColor="accent1"/>
      <w:sz w:val="12"/>
      <w:szCs w:val="12"/>
    </w:rPr>
  </w:style>
  <w:style w:type="paragraph" w:customStyle="1" w:styleId="JBNadresgegevens">
    <w:name w:val="JBN_adres_gegevens"/>
    <w:basedOn w:val="Voettekst"/>
    <w:rsid w:val="00C25CDB"/>
    <w:pPr>
      <w:spacing w:line="240" w:lineRule="auto"/>
    </w:pPr>
    <w:rPr>
      <w:color w:val="7F7F7F" w:themeColor="accent6"/>
      <w:sz w:val="10"/>
      <w:szCs w:val="10"/>
      <w:lang w:val="en-GB"/>
    </w:rPr>
  </w:style>
  <w:style w:type="character" w:customStyle="1" w:styleId="Kop1Char">
    <w:name w:val="Kop 1 Char"/>
    <w:basedOn w:val="Standaardalinea-lettertype"/>
    <w:link w:val="Kop1"/>
    <w:rsid w:val="00C25CDB"/>
    <w:rPr>
      <w:rFonts w:ascii="Verdana" w:eastAsiaTheme="majorEastAsia" w:hAnsi="Verdana" w:cstheme="majorBidi"/>
      <w:color w:val="ED7102" w:themeColor="accent1"/>
      <w:sz w:val="25"/>
      <w:szCs w:val="32"/>
    </w:rPr>
  </w:style>
  <w:style w:type="character" w:customStyle="1" w:styleId="Kop2Char">
    <w:name w:val="Kop 2 Char"/>
    <w:basedOn w:val="Standaardalinea-lettertype"/>
    <w:link w:val="Kop2"/>
    <w:rsid w:val="005D5E08"/>
    <w:rPr>
      <w:rFonts w:ascii="FedraSans-Medium" w:eastAsiaTheme="majorEastAsia" w:hAnsi="FedraSans-Medium" w:cstheme="majorBidi"/>
      <w:color w:val="ED7102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C25CDB"/>
    <w:rPr>
      <w:rFonts w:ascii="Verdana" w:eastAsiaTheme="majorEastAsia" w:hAnsi="Verdana" w:cstheme="majorBidi"/>
      <w:i/>
      <w:color w:val="ED7102" w:themeColor="accent1"/>
      <w:sz w:val="18"/>
      <w:szCs w:val="24"/>
    </w:rPr>
  </w:style>
  <w:style w:type="paragraph" w:styleId="Lijstalinea">
    <w:name w:val="List Paragraph"/>
    <w:basedOn w:val="Standaard"/>
    <w:uiPriority w:val="34"/>
    <w:qFormat/>
    <w:rsid w:val="00C25CDB"/>
    <w:pPr>
      <w:numPr>
        <w:numId w:val="1"/>
      </w:numPr>
      <w:ind w:left="284" w:hanging="284"/>
      <w:contextualSpacing/>
    </w:pPr>
  </w:style>
  <w:style w:type="paragraph" w:customStyle="1" w:styleId="StijladresblokAuto">
    <w:name w:val="Stijl !adresblok + Auto"/>
    <w:basedOn w:val="adresblok"/>
    <w:rsid w:val="00C25CDB"/>
  </w:style>
  <w:style w:type="paragraph" w:customStyle="1" w:styleId="Titel-Memo">
    <w:name w:val="Titel-Memo"/>
    <w:basedOn w:val="Kop1"/>
    <w:qFormat/>
    <w:rsid w:val="005D5E08"/>
    <w:rPr>
      <w:rFonts w:ascii="FedraSans-Bold" w:hAnsi="FedraSans-Bold"/>
      <w:b/>
      <w:noProof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at@jb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4.%20Sjablonen\Gebruikerssjabonen\notitie.dotm" TargetMode="External"/></Relationships>
</file>

<file path=word/theme/theme1.xml><?xml version="1.0" encoding="utf-8"?>
<a:theme xmlns:a="http://schemas.openxmlformats.org/drawingml/2006/main" name="Kantoorthema">
  <a:themeElements>
    <a:clrScheme name="JBN-kleuren">
      <a:dk1>
        <a:srgbClr val="000000"/>
      </a:dk1>
      <a:lt1>
        <a:sysClr val="window" lastClr="FFFFFF"/>
      </a:lt1>
      <a:dk2>
        <a:srgbClr val="BFBFBF"/>
      </a:dk2>
      <a:lt2>
        <a:srgbClr val="F2F2F2"/>
      </a:lt2>
      <a:accent1>
        <a:srgbClr val="ED7102"/>
      </a:accent1>
      <a:accent2>
        <a:srgbClr val="F6A865"/>
      </a:accent2>
      <a:accent3>
        <a:srgbClr val="FBD0AA"/>
      </a:accent3>
      <a:accent4>
        <a:srgbClr val="FDEAD9"/>
      </a:accent4>
      <a:accent5>
        <a:srgbClr val="FEFAF6"/>
      </a:accent5>
      <a:accent6>
        <a:srgbClr val="7F7F7F"/>
      </a:accent6>
      <a:hlink>
        <a:srgbClr val="ED7102"/>
      </a:hlink>
      <a:folHlink>
        <a:srgbClr val="FBD0A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0</TotalTime>
  <Pages>1</Pages>
  <Words>103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Rapides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Patricia van Bommel</dc:creator>
  <cp:lastModifiedBy>Patricia van Bommel</cp:lastModifiedBy>
  <cp:revision>2</cp:revision>
  <cp:lastPrinted>2009-11-15T14:53:00Z</cp:lastPrinted>
  <dcterms:created xsi:type="dcterms:W3CDTF">2019-04-02T09:07:00Z</dcterms:created>
  <dcterms:modified xsi:type="dcterms:W3CDTF">2019-04-02T09:07:00Z</dcterms:modified>
</cp:coreProperties>
</file>